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64" w:rsidRPr="00F41B92" w:rsidRDefault="009D0E64" w:rsidP="00542B15">
      <w:pPr>
        <w:jc w:val="right"/>
        <w:rPr>
          <w:sz w:val="20"/>
          <w:szCs w:val="20"/>
        </w:rPr>
      </w:pPr>
      <w:r w:rsidRPr="00F41B92">
        <w:rPr>
          <w:sz w:val="20"/>
          <w:szCs w:val="20"/>
        </w:rPr>
        <w:t>November 28, 2013</w:t>
      </w:r>
    </w:p>
    <w:p w:rsidR="009D0E64" w:rsidRPr="00F41B92" w:rsidRDefault="009D0E64" w:rsidP="00542B15">
      <w:pPr>
        <w:jc w:val="right"/>
        <w:rPr>
          <w:sz w:val="20"/>
          <w:szCs w:val="20"/>
        </w:rPr>
      </w:pPr>
    </w:p>
    <w:p w:rsidR="009D0E64" w:rsidRPr="00F41B92" w:rsidRDefault="009D0E64" w:rsidP="00542B15">
      <w:pPr>
        <w:jc w:val="right"/>
        <w:rPr>
          <w:sz w:val="20"/>
          <w:szCs w:val="20"/>
        </w:rPr>
      </w:pPr>
      <w:r w:rsidRPr="00F41B92">
        <w:rPr>
          <w:sz w:val="20"/>
          <w:szCs w:val="20"/>
        </w:rPr>
        <w:t>Megan Mandigo</w:t>
      </w:r>
    </w:p>
    <w:p w:rsidR="009D0E64" w:rsidRPr="00F41B92" w:rsidRDefault="009D0E64" w:rsidP="00542B15">
      <w:pPr>
        <w:jc w:val="right"/>
        <w:rPr>
          <w:sz w:val="20"/>
          <w:szCs w:val="20"/>
        </w:rPr>
      </w:pPr>
      <w:r w:rsidRPr="00F41B92">
        <w:rPr>
          <w:sz w:val="20"/>
          <w:szCs w:val="20"/>
        </w:rPr>
        <w:t>60 Monroe Street</w:t>
      </w:r>
    </w:p>
    <w:p w:rsidR="009D0E64" w:rsidRPr="00F41B92" w:rsidRDefault="009D0E64" w:rsidP="00542B15">
      <w:pPr>
        <w:jc w:val="right"/>
        <w:rPr>
          <w:sz w:val="20"/>
          <w:szCs w:val="20"/>
        </w:rPr>
      </w:pPr>
      <w:r w:rsidRPr="00F41B92">
        <w:rPr>
          <w:sz w:val="20"/>
          <w:szCs w:val="20"/>
        </w:rPr>
        <w:t>Middlebury, VT</w:t>
      </w:r>
    </w:p>
    <w:p w:rsidR="009D0E64" w:rsidRPr="00F41B92" w:rsidRDefault="009D0E64" w:rsidP="00542B15">
      <w:pPr>
        <w:jc w:val="right"/>
        <w:rPr>
          <w:sz w:val="20"/>
          <w:szCs w:val="20"/>
        </w:rPr>
      </w:pPr>
      <w:r w:rsidRPr="00F41B92">
        <w:rPr>
          <w:sz w:val="20"/>
          <w:szCs w:val="20"/>
        </w:rPr>
        <w:t>Home (802) 989-7349</w:t>
      </w:r>
    </w:p>
    <w:p w:rsidR="009D0E64" w:rsidRPr="00F41B92" w:rsidRDefault="009D0E64" w:rsidP="00542B15">
      <w:pPr>
        <w:jc w:val="right"/>
        <w:rPr>
          <w:sz w:val="20"/>
          <w:szCs w:val="20"/>
        </w:rPr>
      </w:pPr>
      <w:r w:rsidRPr="00F41B92">
        <w:rPr>
          <w:sz w:val="20"/>
          <w:szCs w:val="20"/>
        </w:rPr>
        <w:t>Cell (925) 783- 5938</w:t>
      </w:r>
    </w:p>
    <w:p w:rsidR="009D0E64" w:rsidRPr="00F41B92" w:rsidRDefault="009D0E64" w:rsidP="00542B15">
      <w:pPr>
        <w:jc w:val="right"/>
        <w:rPr>
          <w:sz w:val="20"/>
          <w:szCs w:val="20"/>
        </w:rPr>
      </w:pPr>
      <w:r w:rsidRPr="00F41B92">
        <w:rPr>
          <w:sz w:val="20"/>
          <w:szCs w:val="20"/>
        </w:rPr>
        <w:t>megmandigo@gmail.com</w:t>
      </w:r>
    </w:p>
    <w:p w:rsidR="009D0E64" w:rsidRPr="00F41B92" w:rsidRDefault="009D0E64">
      <w:pPr>
        <w:rPr>
          <w:sz w:val="20"/>
          <w:szCs w:val="20"/>
        </w:rPr>
      </w:pPr>
    </w:p>
    <w:p w:rsidR="009D0E64" w:rsidRPr="00F41B92" w:rsidRDefault="009D0E64">
      <w:pPr>
        <w:rPr>
          <w:sz w:val="20"/>
          <w:szCs w:val="20"/>
        </w:rPr>
      </w:pPr>
      <w:r w:rsidRPr="00F41B92">
        <w:rPr>
          <w:sz w:val="20"/>
          <w:szCs w:val="20"/>
        </w:rPr>
        <w:t>To whom it may concern,</w:t>
      </w:r>
    </w:p>
    <w:p w:rsidR="009D0E64" w:rsidRPr="00F41B92" w:rsidRDefault="009D0E64">
      <w:pPr>
        <w:rPr>
          <w:sz w:val="20"/>
          <w:szCs w:val="20"/>
        </w:rPr>
      </w:pPr>
    </w:p>
    <w:p w:rsidR="009D0E64" w:rsidRPr="00F41B92" w:rsidRDefault="009D0E64">
      <w:pPr>
        <w:rPr>
          <w:sz w:val="20"/>
          <w:szCs w:val="20"/>
        </w:rPr>
      </w:pPr>
      <w:r w:rsidRPr="00F41B92">
        <w:rPr>
          <w:sz w:val="20"/>
          <w:szCs w:val="20"/>
        </w:rPr>
        <w:tab/>
        <w:t>I am writing this letter to highly recommend Nikki Bearor.  After looking at a number of preschool options, I chose her program based much on my observations of her work with her students and her reputation in the community.  Nikki is very skilled at balancing her time and support of students of various ages and abilities.  I feel very confident that my son is receiving an excellent academic and social education.</w:t>
      </w:r>
    </w:p>
    <w:p w:rsidR="009D0E64" w:rsidRPr="00F41B92" w:rsidRDefault="009D0E64" w:rsidP="00D57C30">
      <w:pPr>
        <w:ind w:firstLine="720"/>
        <w:rPr>
          <w:sz w:val="20"/>
          <w:szCs w:val="20"/>
        </w:rPr>
      </w:pPr>
      <w:r w:rsidRPr="00F41B92">
        <w:rPr>
          <w:sz w:val="20"/>
          <w:szCs w:val="20"/>
        </w:rPr>
        <w:t>Nikki has been a crucial influence on my son for the last year and a half.   She plans activities that not only focus on the cognitive development of the children but also on learning appropriate social skills and developing peer relationships.  She has always conducted herself in a professional demeanor and has been cordial and kind to all members of my family.  She expresses any concerns in a kind and supportive way, and gladly meets with families to make plans for success.  I have felt very comfortable discussing with Nikki any personal concerns about my child, and she has consistently worked with me to set goals and monitor his progress towards these goals.</w:t>
      </w:r>
    </w:p>
    <w:p w:rsidR="009D0E64" w:rsidRPr="00F41B92" w:rsidRDefault="009D0E64" w:rsidP="002D461C">
      <w:pPr>
        <w:ind w:firstLine="720"/>
        <w:rPr>
          <w:sz w:val="20"/>
          <w:szCs w:val="20"/>
        </w:rPr>
      </w:pPr>
      <w:r w:rsidRPr="00F41B92">
        <w:rPr>
          <w:sz w:val="20"/>
          <w:szCs w:val="20"/>
        </w:rPr>
        <w:t>As a Special Education teacher myself, I appreciate how well she differentiates for the children in her classroom.  She is able to support each child in reaching important developmental benchmarks and she identifies any developmental concerns.  She advocates on behalf of her students to get them the services that they need, and is supportive with each family’s decision on how best to care for their child.  This year Nikki has adjusted her daily schedule and created activities to meet her students’ needs and allow them the greatest opportunities to focus and learn.</w:t>
      </w:r>
    </w:p>
    <w:p w:rsidR="009D0E64" w:rsidRPr="00F41B92" w:rsidRDefault="009D0E64" w:rsidP="002D461C">
      <w:pPr>
        <w:ind w:firstLine="720"/>
        <w:rPr>
          <w:sz w:val="20"/>
          <w:szCs w:val="20"/>
        </w:rPr>
      </w:pPr>
      <w:r w:rsidRPr="00F41B92">
        <w:rPr>
          <w:sz w:val="20"/>
          <w:szCs w:val="20"/>
        </w:rPr>
        <w:t>I am especially grateful for Nikki’s focus on academic skills.  After observing many preschools that run more like daycares, I was excited to hear how Nikki prepares her students for kindergarten.  She begins the day with morning meeting, introducing math and science skills through calendar, weather observation</w:t>
      </w:r>
      <w:r>
        <w:rPr>
          <w:sz w:val="20"/>
          <w:szCs w:val="20"/>
        </w:rPr>
        <w:t xml:space="preserve">, experiments and discussions. </w:t>
      </w:r>
      <w:r w:rsidRPr="00F41B92">
        <w:rPr>
          <w:sz w:val="20"/>
          <w:szCs w:val="20"/>
        </w:rPr>
        <w:t xml:space="preserve">  She develops early literacy skills through read-alouds, discussions, individual and group experimentation, and direct instruction.  The students investigate letters; naming them, identifying both upper case and lower case, writing them, and associating sounds and words with these letters.  Through bi-weekly trips to the town library, Nikki promotes a love for reading by allowing students to participate in choosing books</w:t>
      </w:r>
      <w:r>
        <w:rPr>
          <w:sz w:val="20"/>
          <w:szCs w:val="20"/>
        </w:rPr>
        <w:t xml:space="preserve"> for the classroom.  Nikki </w:t>
      </w:r>
      <w:r w:rsidRPr="00F41B92">
        <w:rPr>
          <w:sz w:val="20"/>
          <w:szCs w:val="20"/>
        </w:rPr>
        <w:t>has</w:t>
      </w:r>
      <w:r>
        <w:rPr>
          <w:sz w:val="20"/>
          <w:szCs w:val="20"/>
        </w:rPr>
        <w:t xml:space="preserve"> also</w:t>
      </w:r>
      <w:r w:rsidRPr="00F41B92">
        <w:rPr>
          <w:sz w:val="20"/>
          <w:szCs w:val="20"/>
        </w:rPr>
        <w:t xml:space="preserve"> compiled reading bags for families that match </w:t>
      </w:r>
      <w:r>
        <w:rPr>
          <w:sz w:val="20"/>
          <w:szCs w:val="20"/>
        </w:rPr>
        <w:t xml:space="preserve">up </w:t>
      </w:r>
      <w:r w:rsidRPr="00F41B92">
        <w:rPr>
          <w:sz w:val="20"/>
          <w:szCs w:val="20"/>
        </w:rPr>
        <w:t xml:space="preserve">books with fun activities, creating opportunities for students to read and discuss books with their families.  As a three year-old, my son could identify all letters and some sounds.  Now, as a four year-old, he can identify the sounds of all consonants and the first sound in a word.  He has recently been able to blend sounds together to read CVC words and searches out letters, sounds, and words in books, on signs, and in conversation.  I attribute much of his early reading skills to Nikki’s instruction.           </w:t>
      </w:r>
    </w:p>
    <w:p w:rsidR="009D0E64" w:rsidRPr="00F41B92" w:rsidRDefault="009D0E64" w:rsidP="00C778B5">
      <w:pPr>
        <w:ind w:firstLine="720"/>
        <w:rPr>
          <w:sz w:val="20"/>
          <w:szCs w:val="20"/>
        </w:rPr>
      </w:pPr>
      <w:r w:rsidRPr="00F41B92">
        <w:rPr>
          <w:sz w:val="20"/>
          <w:szCs w:val="20"/>
        </w:rPr>
        <w:t xml:space="preserve">  </w:t>
      </w:r>
      <w:r>
        <w:rPr>
          <w:sz w:val="20"/>
          <w:szCs w:val="20"/>
        </w:rPr>
        <w:t>Nikki Bearor is a talented teacher and an incredible asset to any school.  I am very grateful for her hard work, patience, and compassion with my son.  I highly recommend her and look forward to sending my two younger children to her for their preschool education.</w:t>
      </w:r>
    </w:p>
    <w:p w:rsidR="009D0E64" w:rsidRPr="00F41B92" w:rsidRDefault="009D0E64" w:rsidP="00C778B5">
      <w:pPr>
        <w:rPr>
          <w:sz w:val="20"/>
          <w:szCs w:val="20"/>
        </w:rPr>
      </w:pPr>
    </w:p>
    <w:p w:rsidR="009D0E64" w:rsidRPr="00F41B92" w:rsidRDefault="009D0E64" w:rsidP="00C778B5">
      <w:pPr>
        <w:rPr>
          <w:sz w:val="20"/>
          <w:szCs w:val="20"/>
        </w:rPr>
      </w:pPr>
      <w:r w:rsidRPr="00F41B92">
        <w:rPr>
          <w:sz w:val="20"/>
          <w:szCs w:val="20"/>
        </w:rPr>
        <w:t>Sincerely,</w:t>
      </w:r>
    </w:p>
    <w:p w:rsidR="009D0E64" w:rsidRPr="00F41B92" w:rsidRDefault="009D0E64" w:rsidP="00C778B5">
      <w:pPr>
        <w:rPr>
          <w:sz w:val="20"/>
          <w:szCs w:val="20"/>
        </w:rPr>
      </w:pPr>
    </w:p>
    <w:p w:rsidR="009D0E64" w:rsidRPr="00F41B92" w:rsidRDefault="009D0E64" w:rsidP="00C778B5">
      <w:pPr>
        <w:rPr>
          <w:sz w:val="20"/>
          <w:szCs w:val="20"/>
        </w:rPr>
      </w:pPr>
    </w:p>
    <w:p w:rsidR="009D0E64" w:rsidRDefault="009D0E64" w:rsidP="00C778B5">
      <w:pPr>
        <w:rPr>
          <w:sz w:val="20"/>
          <w:szCs w:val="20"/>
        </w:rPr>
      </w:pPr>
    </w:p>
    <w:p w:rsidR="009D0E64" w:rsidRPr="00F41B92" w:rsidRDefault="009D0E64" w:rsidP="00C778B5">
      <w:pPr>
        <w:rPr>
          <w:sz w:val="20"/>
          <w:szCs w:val="20"/>
        </w:rPr>
      </w:pPr>
      <w:r w:rsidRPr="00F41B92">
        <w:rPr>
          <w:sz w:val="20"/>
          <w:szCs w:val="20"/>
        </w:rPr>
        <w:t>Megan Mandigo</w:t>
      </w:r>
    </w:p>
    <w:p w:rsidR="009D0E64" w:rsidRPr="00F41B92" w:rsidRDefault="009D0E64" w:rsidP="00C778B5">
      <w:pPr>
        <w:rPr>
          <w:sz w:val="20"/>
          <w:szCs w:val="20"/>
        </w:rPr>
      </w:pPr>
      <w:r>
        <w:rPr>
          <w:sz w:val="20"/>
          <w:szCs w:val="20"/>
        </w:rPr>
        <w:t>Parent and State of Vermont Special Educator</w:t>
      </w:r>
    </w:p>
    <w:p w:rsidR="009D0E64" w:rsidRPr="00F41B92" w:rsidRDefault="009D0E64" w:rsidP="00542B15">
      <w:pPr>
        <w:rPr>
          <w:sz w:val="20"/>
          <w:szCs w:val="20"/>
        </w:rPr>
      </w:pPr>
    </w:p>
    <w:p w:rsidR="009D0E64" w:rsidRDefault="009D0E64" w:rsidP="00C778B5"/>
    <w:p w:rsidR="009D0E64" w:rsidRDefault="009D0E64" w:rsidP="002D461C">
      <w:pPr>
        <w:ind w:firstLine="720"/>
      </w:pPr>
    </w:p>
    <w:p w:rsidR="009D0E64" w:rsidRDefault="009D0E64" w:rsidP="00C778B5">
      <w:pPr>
        <w:ind w:firstLine="720"/>
      </w:pPr>
    </w:p>
    <w:sectPr w:rsidR="009D0E64" w:rsidSect="000E671E">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embedSystemFonts/>
  <w:defaultTabStop w:val="720"/>
  <w:drawingGridHorizontalSpacing w:val="360"/>
  <w:drawingGridVerticalSpacing w:val="360"/>
  <w:displayHorizontalDrawingGridEvery w:val="0"/>
  <w:displayVerticalDrawingGridEvery w:val="0"/>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71E"/>
    <w:rsid w:val="0004711D"/>
    <w:rsid w:val="000931C8"/>
    <w:rsid w:val="000E671E"/>
    <w:rsid w:val="002D461C"/>
    <w:rsid w:val="00542B15"/>
    <w:rsid w:val="005D7D49"/>
    <w:rsid w:val="005F097A"/>
    <w:rsid w:val="00600A53"/>
    <w:rsid w:val="006A63DA"/>
    <w:rsid w:val="009D0E64"/>
    <w:rsid w:val="00AC2984"/>
    <w:rsid w:val="00BC0AF7"/>
    <w:rsid w:val="00BF7E3B"/>
    <w:rsid w:val="00C02906"/>
    <w:rsid w:val="00C37C89"/>
    <w:rsid w:val="00C778B5"/>
    <w:rsid w:val="00CB3B26"/>
    <w:rsid w:val="00D57C30"/>
    <w:rsid w:val="00E875FD"/>
    <w:rsid w:val="00EC2849"/>
    <w:rsid w:val="00F41B92"/>
    <w:rsid w:val="00F91BCA"/>
    <w:rsid w:val="00FD44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527</Words>
  <Characters>3004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28, 2013</dc:title>
  <dc:subject/>
  <dc:creator>Megan Mandigo</dc:creator>
  <cp:keywords/>
  <dc:description/>
  <cp:lastModifiedBy>Owner</cp:lastModifiedBy>
  <cp:revision>2</cp:revision>
  <cp:lastPrinted>2014-12-02T12:49:00Z</cp:lastPrinted>
  <dcterms:created xsi:type="dcterms:W3CDTF">2014-12-02T12:49:00Z</dcterms:created>
  <dcterms:modified xsi:type="dcterms:W3CDTF">2014-12-02T12:49:00Z</dcterms:modified>
</cp:coreProperties>
</file>